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85" w:rsidRDefault="00270E85" w:rsidP="00270E8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400F4">
        <w:rPr>
          <w:b/>
          <w:bCs/>
          <w:color w:val="000000"/>
        </w:rPr>
        <w:t>Тема 12. Россия в эпоху реформ 1860-1870-х гг.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</w:pP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</w:pPr>
      <w:r w:rsidRPr="00A400F4">
        <w:rPr>
          <w:b/>
          <w:bCs/>
          <w:color w:val="000000"/>
          <w:u w:val="single"/>
        </w:rPr>
        <w:t>Раздел А</w:t>
      </w:r>
    </w:p>
    <w:p w:rsidR="00270E85" w:rsidRPr="00DC1998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DC1998">
        <w:rPr>
          <w:i/>
          <w:color w:val="000000"/>
        </w:rPr>
        <w:t xml:space="preserve">1. Что не относилось к предпосылкам реформ Александра </w:t>
      </w:r>
      <w:r w:rsidRPr="00DC1998">
        <w:rPr>
          <w:i/>
          <w:color w:val="000000"/>
          <w:lang w:val="en-US"/>
        </w:rPr>
        <w:t>II</w:t>
      </w:r>
      <w:r w:rsidRPr="00DC1998">
        <w:rPr>
          <w:i/>
          <w:color w:val="000000"/>
        </w:rPr>
        <w:t>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террористические акты, совершенные революционерами против выс</w:t>
      </w:r>
      <w:r w:rsidRPr="00A400F4">
        <w:rPr>
          <w:color w:val="000000"/>
        </w:rPr>
        <w:softHyphen/>
        <w:t>ших чиновников;</w:t>
      </w:r>
    </w:p>
    <w:p w:rsidR="00270E85" w:rsidRPr="00A400F4" w:rsidRDefault="00270E85" w:rsidP="00270E85">
      <w:pPr>
        <w:ind w:left="360"/>
        <w:rPr>
          <w:color w:val="000000"/>
        </w:rPr>
      </w:pPr>
      <w:r w:rsidRPr="00A400F4">
        <w:rPr>
          <w:color w:val="000000"/>
        </w:rPr>
        <w:t>б) поражение в Крымской войне, продемонстрировавшее отставание России от Запада;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в) распространение либеральных настроений в обществе;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г) упадок крепостнического хозяйства.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2. Когда был подписан манифест «О даровании крепостным людям прав свободных сельских обывателей...»?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а) 9 января 1861 г.;     б) 19 января 1861 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9 февраля 1861 г.;   г) 19 февраля 1861 г.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3.Что не относилось к положениям крестьянской реформы?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 помещик был обязан предоставить крестьянину землю;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крестьянин был обязан получить надел;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 половину определенного законом надела крестьянин мог получить бесплатно;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до окончания выкупной операции крестьянин считался временнообя</w:t>
      </w:r>
      <w:r w:rsidRPr="00A400F4">
        <w:rPr>
          <w:color w:val="000000"/>
        </w:rPr>
        <w:softHyphen/>
        <w:t>занным.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4.Как назывались должностные лица, утверждавшие уставные гра</w:t>
      </w:r>
      <w:r w:rsidRPr="00FB7F1E">
        <w:rPr>
          <w:i/>
          <w:color w:val="000000"/>
        </w:rPr>
        <w:softHyphen/>
        <w:t>моты и разбиравшие споры между крестьянами и помещиками?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дворянские посредники;   б) мировые судьи;</w:t>
      </w:r>
      <w:r>
        <w:rPr>
          <w:color w:val="000000"/>
        </w:rPr>
        <w:t xml:space="preserve"> </w:t>
      </w:r>
      <w:r w:rsidRPr="00A400F4">
        <w:rPr>
          <w:color w:val="000000"/>
        </w:rPr>
        <w:t>в) народные контролеры;  г) мировые посредники.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FB7F1E">
        <w:rPr>
          <w:i/>
          <w:color w:val="000000"/>
        </w:rPr>
        <w:t xml:space="preserve">5. На сколько курий подразделялись избиратели при выборе земств? 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две;     б) три;      в) четыре;     г) курий не было.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6. Как назывались исполнительные органы местного самоуправле</w:t>
      </w:r>
      <w:r w:rsidRPr="00FB7F1E">
        <w:rPr>
          <w:i/>
          <w:color w:val="000000"/>
        </w:rPr>
        <w:softHyphen/>
        <w:t>ния?</w:t>
      </w: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а) муниципалитеты;    б) общины;    в) комитеты;    г) управы.</w:t>
      </w: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</w:pP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7. Что не относилось к положениям судебной реформы?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равенство всех сословий перед законом;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независимость судей;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учреждение Высшего арбитражного суда;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гласность и состязательность судопроизводства.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FB7F1E">
        <w:rPr>
          <w:i/>
          <w:color w:val="000000"/>
        </w:rPr>
        <w:t xml:space="preserve">8. Кто был военным министром в 1861 — 1881 гг.? 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Д. А. Милютин;    б) Я. И. Ростовцев;</w:t>
      </w:r>
      <w:r>
        <w:rPr>
          <w:color w:val="000000"/>
        </w:rPr>
        <w:t xml:space="preserve">  </w:t>
      </w:r>
      <w:r w:rsidRPr="00A400F4">
        <w:rPr>
          <w:color w:val="000000"/>
        </w:rPr>
        <w:t>в) В. Н. Назимов;   г) Ф. Н. Плевако.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9. Что не относилось к реформам в области образования?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left="540" w:hanging="180"/>
      </w:pPr>
      <w:r w:rsidRPr="00A400F4">
        <w:rPr>
          <w:color w:val="000000"/>
        </w:rPr>
        <w:t>а) частные лица и общественные организации получили право открывать начальные народные училища;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left="540" w:hanging="180"/>
      </w:pPr>
      <w:r w:rsidRPr="00A400F4">
        <w:rPr>
          <w:color w:val="000000"/>
        </w:rPr>
        <w:t>б) появились женские гимназии и высшие женские курсы;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left="540" w:hanging="180"/>
      </w:pPr>
      <w:r w:rsidRPr="00A400F4">
        <w:rPr>
          <w:color w:val="000000"/>
        </w:rPr>
        <w:t>в)  выпускники реальных гимназий получили возможность поступать в университеты;</w:t>
      </w:r>
    </w:p>
    <w:p w:rsidR="00270E85" w:rsidRPr="00A400F4" w:rsidRDefault="00270E85" w:rsidP="00270E85">
      <w:pPr>
        <w:ind w:left="360"/>
        <w:rPr>
          <w:color w:val="000000"/>
        </w:rPr>
      </w:pPr>
      <w:r w:rsidRPr="00A400F4">
        <w:rPr>
          <w:color w:val="000000"/>
        </w:rPr>
        <w:t>г) была восстановлена автономия университетов.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10. Что было нехарактерно для пореформенной деревни?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уплата крестьянами выкупных платежей;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сохранение крестьянской общины;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ликвидация чересполосицы крестьянских наделов;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выплата крестьянами подушной подати.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FB7F1E">
        <w:rPr>
          <w:i/>
          <w:color w:val="000000"/>
        </w:rPr>
        <w:t xml:space="preserve">11.В каком году был учрежден Государственный банк? 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 1856 г.;    б) в 1858 г.;    в) в 1860 г.;    г) в 1862 г.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12.Какой промышленный район стал центром угледобычи в Рос</w:t>
      </w:r>
      <w:r w:rsidRPr="00FB7F1E">
        <w:rPr>
          <w:i/>
          <w:color w:val="000000"/>
        </w:rPr>
        <w:softHyphen/>
        <w:t>сии?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Донбасс;    б) Кузбасс;    в) Западная Сибирь;    г) Дальний Восток.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13. Кто из представителей консервативной идеологии редактировал газету «Московские ведомости»?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Н. А. Ишутин;   б) Д. И. Шаховской;</w:t>
      </w:r>
      <w:r>
        <w:rPr>
          <w:color w:val="000000"/>
        </w:rPr>
        <w:t xml:space="preserve">   </w:t>
      </w:r>
      <w:r w:rsidRPr="00A400F4">
        <w:rPr>
          <w:color w:val="000000"/>
        </w:rPr>
        <w:t>в) П. А. Шувалов;     г) М. Н. Катков.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lastRenderedPageBreak/>
        <w:t>14. Какой документ был составлен С. Г. Нечаевым?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устав «Земли и воли»;                   б) «Катехизис революционера»;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«Манифест революционера»;     г) прокламация «Народная расправа».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15. Какое событие произошло в 1878 г.?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революционерка В. И. Засулич стреляла в градоначальника Ф. Ф. Тре-пова;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революционерка С. Л. Перовская стреляла в градоначальника Ф. Ф. Тре-пова;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возникла народническая организация «Земля и воля»;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в Одессе был образован «Южнороссийский союз рабочих».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FB7F1E">
        <w:rPr>
          <w:i/>
          <w:color w:val="000000"/>
        </w:rPr>
        <w:t>16. Кто был министром иностранных дел в 1856—1882 гг.?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 а) Н. А. Милютин;    б) А. М. Горчаков;</w:t>
      </w:r>
      <w:r>
        <w:rPr>
          <w:color w:val="000000"/>
        </w:rPr>
        <w:t xml:space="preserve">   </w:t>
      </w:r>
      <w:r w:rsidRPr="00A400F4">
        <w:rPr>
          <w:color w:val="000000"/>
        </w:rPr>
        <w:t>в) Н. К. Гире;   г) П. А. Валуев.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FB7F1E">
        <w:rPr>
          <w:i/>
          <w:color w:val="000000"/>
        </w:rPr>
        <w:t xml:space="preserve">17.  Как назывался союз России, Германии и Австро-Венгрии? 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Тройственный союз;                        б) «Союз трех монархов»;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«Союз трех императоров»;                г) Антианглийский пакт.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FB7F1E">
        <w:rPr>
          <w:i/>
          <w:color w:val="000000"/>
        </w:rPr>
        <w:t>18. В каком году Хивинское ханство признало себя вассалом России?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 а)в 1871 г.;    б) в 1873 г.;    в) в 1875 г.;    г) в 1877 г.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19. Кто из военачальников не принимал участия в русско-турецкой войне 1877-1878 гг.?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а) А. И. Барятинский;   б) Н. Г. Столетов;</w:t>
      </w:r>
      <w:r>
        <w:rPr>
          <w:color w:val="000000"/>
        </w:rPr>
        <w:t xml:space="preserve">    </w:t>
      </w:r>
      <w:r w:rsidRPr="00A400F4">
        <w:rPr>
          <w:color w:val="000000"/>
        </w:rPr>
        <w:t>в) М. Д. Скобелев;     г) И. В. Гурко.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20. Какое учреждение возглавлял М. Т. Лорис-Меликов?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Чрезвычайную комиссию;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Комиссию по борьбе с революционерами;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Верховную распорядительную комиссию;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Конституционную комиссию.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FB7F1E">
        <w:rPr>
          <w:i/>
          <w:color w:val="000000"/>
        </w:rPr>
        <w:t xml:space="preserve">21. К какой организации принадлежали убийцы Александра </w:t>
      </w:r>
      <w:r w:rsidRPr="00FB7F1E">
        <w:rPr>
          <w:i/>
          <w:color w:val="000000"/>
          <w:lang w:val="en-US"/>
        </w:rPr>
        <w:t>II</w:t>
      </w:r>
      <w:r w:rsidRPr="00FB7F1E">
        <w:rPr>
          <w:i/>
          <w:color w:val="000000"/>
        </w:rPr>
        <w:t xml:space="preserve">? 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left="360"/>
      </w:pPr>
      <w:r w:rsidRPr="00A400F4">
        <w:rPr>
          <w:color w:val="000000"/>
        </w:rPr>
        <w:t>а) «Земля и воля»;    б) «Народная воля»;</w:t>
      </w:r>
      <w:r>
        <w:rPr>
          <w:color w:val="000000"/>
        </w:rPr>
        <w:t xml:space="preserve">   </w:t>
      </w:r>
      <w:r w:rsidRPr="00A400F4">
        <w:rPr>
          <w:color w:val="000000"/>
        </w:rPr>
        <w:t>в) «Народная свобода»;    г) первомартовцы.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FB7F1E">
        <w:rPr>
          <w:i/>
          <w:color w:val="000000"/>
        </w:rPr>
        <w:t>22.  На сцене какого театра шли пьесы А. Н. Островского?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 а) Большого;   б) Малого;</w:t>
      </w:r>
      <w:r>
        <w:rPr>
          <w:color w:val="000000"/>
        </w:rPr>
        <w:t xml:space="preserve">  </w:t>
      </w:r>
      <w:r w:rsidRPr="00A400F4">
        <w:rPr>
          <w:color w:val="000000"/>
        </w:rPr>
        <w:t>в) Камерного;    г) Александрийского.</w:t>
      </w: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23. Кто не входил в число художников-передвижников? 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П. А. Федотов;    б) В. Г. Перов;</w:t>
      </w:r>
      <w:r>
        <w:rPr>
          <w:color w:val="000000"/>
        </w:rPr>
        <w:t xml:space="preserve">    </w:t>
      </w:r>
      <w:r w:rsidRPr="00A400F4">
        <w:rPr>
          <w:color w:val="000000"/>
        </w:rPr>
        <w:t xml:space="preserve">в) И. Н. Крамской;    </w:t>
      </w:r>
      <w:r>
        <w:rPr>
          <w:color w:val="000000"/>
        </w:rPr>
        <w:t xml:space="preserve"> </w:t>
      </w:r>
      <w:r w:rsidRPr="00A400F4">
        <w:rPr>
          <w:color w:val="000000"/>
        </w:rPr>
        <w:t>г) И. И. Шишкин.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24. Какой памятник был создан А. М. Опекушиным?</w:t>
      </w: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 xml:space="preserve">а) памятник М. И. Кутузову;      б) «Тысячелетие династии Рюрика»; </w:t>
      </w: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 xml:space="preserve">в) памятник А. С. Пушкину;       г) памятник Петру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>.</w:t>
      </w: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B7F1E">
        <w:rPr>
          <w:i/>
          <w:color w:val="000000"/>
        </w:rPr>
        <w:t>25. Кто был организатором Московской консерватории?</w:t>
      </w:r>
      <w:r w:rsidRPr="00A400F4">
        <w:rPr>
          <w:color w:val="000000"/>
        </w:rPr>
        <w:t xml:space="preserve"> 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а) М. А. Балакирев;    б) М. П. Мусоргский;</w:t>
      </w:r>
      <w:r>
        <w:rPr>
          <w:color w:val="000000"/>
        </w:rPr>
        <w:t xml:space="preserve">   </w:t>
      </w:r>
      <w:r w:rsidRPr="00A400F4">
        <w:rPr>
          <w:color w:val="000000"/>
        </w:rPr>
        <w:t>в) П. И. Чайковский;   г) Н. Г. Рубинштейн.</w:t>
      </w: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 В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</w:pP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1.  Прочитайте текст и напишите, о ком идет речь.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«В 1855 г. ему было уже 37 лет, это был сложившийся человек, воспитанный более поэтически (его наставником был известный поэт В. А. Жуковский), нежели прозаически, с привычкой к продуманному принятию государствен</w:t>
      </w:r>
      <w:r w:rsidRPr="00FB7F1E">
        <w:rPr>
          <w:i/>
          <w:color w:val="000000"/>
        </w:rPr>
        <w:softHyphen/>
        <w:t>ного решения, и без склонности играть в солдатики, оловянные или живые».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Ответ:_________________________________________________.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180"/>
      </w:pPr>
      <w:r w:rsidRPr="00A400F4">
        <w:rPr>
          <w:color w:val="000000"/>
        </w:rPr>
        <w:t>2. Установите соответствие между событиями и датами.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1) земская реформа;                                        а) 1874 г.;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2) городская реформа;                                    б) 1861 г.;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3) введение нового военного устава;             в) 1865 г.;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4) отмена крепостного права.                         г) 1864 г.;</w:t>
      </w:r>
    </w:p>
    <w:p w:rsidR="00270E85" w:rsidRPr="00A400F4" w:rsidRDefault="00270E85" w:rsidP="00270E85">
      <w:pPr>
        <w:ind w:left="360" w:firstLine="4680"/>
        <w:rPr>
          <w:color w:val="000000"/>
        </w:rPr>
      </w:pPr>
      <w:r w:rsidRPr="00A400F4">
        <w:rPr>
          <w:color w:val="000000"/>
        </w:rPr>
        <w:t>д) 1870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270E85" w:rsidRPr="00A400F4" w:rsidTr="00A374DD">
        <w:trPr>
          <w:trHeight w:val="342"/>
        </w:trPr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270E85" w:rsidRPr="00A400F4" w:rsidTr="00A374DD">
        <w:trPr>
          <w:trHeight w:val="342"/>
        </w:trPr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</w:pPr>
          </w:p>
        </w:tc>
      </w:tr>
    </w:tbl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3 Прочитайте выдержку из книги Б. Г. Литвака и впишите недоста</w:t>
      </w:r>
      <w:r w:rsidRPr="00A400F4">
        <w:rPr>
          <w:color w:val="000000"/>
        </w:rPr>
        <w:softHyphen/>
        <w:t>ющие слова.</w:t>
      </w:r>
    </w:p>
    <w:p w:rsidR="00270E85" w:rsidRPr="00FB7F1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FB7F1E">
        <w:rPr>
          <w:i/>
          <w:color w:val="000000"/>
        </w:rPr>
        <w:t>«Новый суд строился на бессословных началах, были провозглашены несменяемость судей, независимость суда от администрации... при рас</w:t>
      </w:r>
      <w:r w:rsidRPr="00FB7F1E">
        <w:rPr>
          <w:i/>
          <w:color w:val="000000"/>
        </w:rPr>
        <w:softHyphen/>
        <w:t xml:space="preserve">смотрении уголовных дел в </w:t>
      </w:r>
      <w:r w:rsidRPr="00FB7F1E">
        <w:rPr>
          <w:i/>
          <w:color w:val="000000"/>
        </w:rPr>
        <w:lastRenderedPageBreak/>
        <w:t>окружном суде</w:t>
      </w:r>
      <w:r w:rsidRPr="00A400F4">
        <w:rPr>
          <w:color w:val="000000"/>
        </w:rPr>
        <w:t xml:space="preserve"> </w:t>
      </w:r>
      <w:r w:rsidRPr="00FB7F1E">
        <w:rPr>
          <w:i/>
          <w:color w:val="000000"/>
        </w:rPr>
        <w:t xml:space="preserve">предусматривалось участие </w:t>
      </w:r>
      <w:r w:rsidRPr="00FB7F1E">
        <w:rPr>
          <w:b/>
          <w:bCs/>
          <w:i/>
          <w:color w:val="000000"/>
        </w:rPr>
        <w:t>___________________________________________________».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4. Расставьте события в хронологическом порядке.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создание «Северного союза русских рабочих»;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отказ России от условий Парижского мира;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создание «Земли и воли»;</w:t>
      </w:r>
    </w:p>
    <w:p w:rsidR="00270E85" w:rsidRPr="00A400F4" w:rsidRDefault="00270E85" w:rsidP="00270E85">
      <w:pPr>
        <w:ind w:left="180" w:firstLine="360"/>
        <w:rPr>
          <w:color w:val="000000"/>
        </w:rPr>
      </w:pPr>
      <w:r w:rsidRPr="00A400F4">
        <w:rPr>
          <w:color w:val="000000"/>
        </w:rPr>
        <w:t>г) установление протектората России над Бухарским эмиратом;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270E85" w:rsidRPr="00A400F4" w:rsidTr="00A374DD">
        <w:trPr>
          <w:trHeight w:val="342"/>
        </w:trPr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70E85" w:rsidRPr="00A400F4" w:rsidRDefault="00270E85" w:rsidP="00A374DD">
            <w:pPr>
              <w:autoSpaceDE w:val="0"/>
              <w:autoSpaceDN w:val="0"/>
              <w:adjustRightInd w:val="0"/>
            </w:pPr>
          </w:p>
        </w:tc>
      </w:tr>
    </w:tbl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5. Прочитайте фрагмент исторического труда и впишите в текст не</w:t>
      </w:r>
      <w:r w:rsidRPr="00A400F4">
        <w:rPr>
          <w:color w:val="000000"/>
        </w:rPr>
        <w:softHyphen/>
        <w:t>достающее слово.</w:t>
      </w:r>
    </w:p>
    <w:p w:rsidR="00270E85" w:rsidRPr="00E0063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>«К началу осени 1877 г. русская армия, действовавшая на Балканском театре, оказалась в лучшем положении, чем противник. Несмотря на не</w:t>
      </w:r>
      <w:r w:rsidRPr="00E0063E">
        <w:rPr>
          <w:i/>
          <w:color w:val="000000"/>
        </w:rPr>
        <w:softHyphen/>
        <w:t>удачу двух атак на___________________________,, она отразила по</w:t>
      </w:r>
      <w:r w:rsidRPr="00E0063E">
        <w:rPr>
          <w:i/>
          <w:color w:val="000000"/>
        </w:rPr>
        <w:softHyphen/>
        <w:t>пытку турок возвратить горные перевалы».</w:t>
      </w: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6. Прочитайте фрагмент статьи о художнике и напишите, о ком идет речь.</w:t>
      </w:r>
    </w:p>
    <w:p w:rsidR="00270E85" w:rsidRPr="00E0063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>«Путешествовал по Волге, создал несколько этюдов и полотно «Бурлаки на Волге» (1870-1873), поставившее его в первый ряд отечественных живо</w:t>
      </w:r>
      <w:r w:rsidRPr="00E0063E">
        <w:rPr>
          <w:i/>
          <w:color w:val="000000"/>
        </w:rPr>
        <w:softHyphen/>
        <w:t>писцев. С этой картины, выдвинувшей жанровый сюжет в ранг значитель</w:t>
      </w:r>
      <w:r w:rsidRPr="00E0063E">
        <w:rPr>
          <w:i/>
          <w:color w:val="000000"/>
        </w:rPr>
        <w:softHyphen/>
        <w:t>ного произведения, народная тема утвердилась в русском искусстве»,</w:t>
      </w: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E0063E">
        <w:rPr>
          <w:i/>
          <w:color w:val="000000"/>
        </w:rPr>
        <w:t>Ответ:_____________________________________________</w:t>
      </w:r>
    </w:p>
    <w:p w:rsidR="00270E85" w:rsidRPr="00E0063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 С</w:t>
      </w: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</w:pPr>
    </w:p>
    <w:p w:rsidR="00270E85" w:rsidRPr="00A400F4" w:rsidRDefault="00270E85" w:rsidP="00270E85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Прочитайте фрагмент работы «Наши разногласия» одного из на</w:t>
      </w:r>
      <w:r w:rsidRPr="00A400F4">
        <w:rPr>
          <w:color w:val="000000"/>
        </w:rPr>
        <w:softHyphen/>
        <w:t>иболее видных деятелей русского революционного движения Г. В. Плеханова.</w:t>
      </w:r>
    </w:p>
    <w:p w:rsidR="00270E85" w:rsidRPr="00E0063E" w:rsidRDefault="00270E85" w:rsidP="00270E85">
      <w:pPr>
        <w:ind w:left="360"/>
        <w:rPr>
          <w:i/>
          <w:color w:val="000000"/>
        </w:rPr>
      </w:pPr>
      <w:r w:rsidRPr="00E0063E">
        <w:rPr>
          <w:i/>
          <w:color w:val="000000"/>
        </w:rPr>
        <w:t>«Будь Россия изолирована от экономических и политических влияний западноевропейской жизни, трудно было бы и предвидеть, когда исто</w:t>
      </w:r>
      <w:r w:rsidRPr="00E0063E">
        <w:rPr>
          <w:i/>
          <w:color w:val="000000"/>
        </w:rPr>
        <w:softHyphen/>
        <w:t>рия подкопает, наконец, экономический фундамент ее политического устройства. Но влияние международных отношений ускорило естест</w:t>
      </w:r>
      <w:r w:rsidRPr="00E0063E">
        <w:rPr>
          <w:i/>
          <w:color w:val="000000"/>
        </w:rPr>
        <w:softHyphen/>
        <w:t>венный, хотя и медленный, процесс развития денежного хозяйства то</w:t>
      </w:r>
      <w:r w:rsidRPr="00E0063E">
        <w:rPr>
          <w:i/>
          <w:color w:val="000000"/>
        </w:rPr>
        <w:softHyphen/>
        <w:t>варного производства. Реформа 19 февраля была необходимой уступ</w:t>
      </w:r>
      <w:r w:rsidRPr="00E0063E">
        <w:rPr>
          <w:i/>
          <w:color w:val="000000"/>
        </w:rPr>
        <w:softHyphen/>
        <w:t>кой новому экономическому течению и в свою очередь придала ему но</w:t>
      </w:r>
      <w:r w:rsidRPr="00E0063E">
        <w:rPr>
          <w:i/>
          <w:color w:val="000000"/>
        </w:rPr>
        <w:softHyphen/>
        <w:t xml:space="preserve">вую силу. Община не сумела, да и не смогла приспособиться к новым </w:t>
      </w:r>
    </w:p>
    <w:p w:rsidR="00270E85" w:rsidRPr="00E0063E" w:rsidRDefault="00270E85" w:rsidP="00270E85">
      <w:pPr>
        <w:shd w:val="clear" w:color="auto" w:fill="FFFFFF"/>
        <w:autoSpaceDE w:val="0"/>
        <w:autoSpaceDN w:val="0"/>
        <w:adjustRightInd w:val="0"/>
        <w:rPr>
          <w:i/>
        </w:rPr>
      </w:pPr>
      <w:r w:rsidRPr="00E0063E">
        <w:rPr>
          <w:i/>
          <w:color w:val="000000"/>
        </w:rPr>
        <w:t>условиям. Ее организм надломился, и только ослепленные люди не за</w:t>
      </w:r>
      <w:r w:rsidRPr="00E0063E">
        <w:rPr>
          <w:i/>
          <w:color w:val="000000"/>
        </w:rPr>
        <w:softHyphen/>
        <w:t>мечают теперь признаков его разложения...»</w:t>
      </w:r>
    </w:p>
    <w:p w:rsidR="00270E85" w:rsidRPr="00E0063E" w:rsidRDefault="00270E85" w:rsidP="00270E85">
      <w:pPr>
        <w:shd w:val="clear" w:color="auto" w:fill="FFFFFF"/>
        <w:autoSpaceDE w:val="0"/>
        <w:autoSpaceDN w:val="0"/>
        <w:adjustRightInd w:val="0"/>
        <w:ind w:firstLine="360"/>
        <w:rPr>
          <w:i/>
        </w:rPr>
      </w:pPr>
      <w:r w:rsidRPr="00E0063E">
        <w:rPr>
          <w:i/>
          <w:color w:val="000000"/>
        </w:rPr>
        <w:t>1. Каким образом экономический фундамент должен был, по мне</w:t>
      </w:r>
      <w:r w:rsidRPr="00E0063E">
        <w:rPr>
          <w:i/>
          <w:color w:val="000000"/>
        </w:rPr>
        <w:softHyphen/>
        <w:t>нию Плеханова и его сторонников, повлиять на политическое устройство России?</w:t>
      </w:r>
    </w:p>
    <w:p w:rsidR="00270E85" w:rsidRPr="00E0063E" w:rsidRDefault="00270E85" w:rsidP="00270E85">
      <w:pPr>
        <w:shd w:val="clear" w:color="auto" w:fill="FFFFFF"/>
        <w:autoSpaceDE w:val="0"/>
        <w:autoSpaceDN w:val="0"/>
        <w:adjustRightInd w:val="0"/>
        <w:ind w:firstLine="360"/>
        <w:rPr>
          <w:i/>
        </w:rPr>
      </w:pPr>
      <w:r w:rsidRPr="00E0063E">
        <w:rPr>
          <w:i/>
          <w:color w:val="000000"/>
        </w:rPr>
        <w:t>2.Основываясь на фактах, докажите, что организм общины «над</w:t>
      </w:r>
      <w:r w:rsidRPr="00E0063E">
        <w:rPr>
          <w:i/>
          <w:color w:val="000000"/>
        </w:rPr>
        <w:softHyphen/>
        <w:t>ломился» в результате развития товарного производства.</w:t>
      </w: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ind w:firstLine="360"/>
        <w:rPr>
          <w:i/>
          <w:color w:val="000000"/>
        </w:rPr>
      </w:pPr>
      <w:r w:rsidRPr="00E0063E">
        <w:rPr>
          <w:i/>
          <w:color w:val="000000"/>
        </w:rPr>
        <w:t>3. С кем спорил Плеханов, утверждая, что в стране происходит за</w:t>
      </w:r>
      <w:r w:rsidRPr="00E0063E">
        <w:rPr>
          <w:i/>
          <w:color w:val="000000"/>
        </w:rPr>
        <w:softHyphen/>
        <w:t>кономерный процесс разложения общины?</w:t>
      </w:r>
    </w:p>
    <w:p w:rsidR="00270E85" w:rsidRDefault="00270E85" w:rsidP="00270E85">
      <w:pPr>
        <w:shd w:val="clear" w:color="auto" w:fill="FFFFFF"/>
        <w:autoSpaceDE w:val="0"/>
        <w:autoSpaceDN w:val="0"/>
        <w:adjustRightInd w:val="0"/>
        <w:ind w:firstLine="360"/>
        <w:rPr>
          <w:i/>
          <w:color w:val="000000"/>
        </w:rPr>
      </w:pP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0E85"/>
    <w:rsid w:val="00270E85"/>
    <w:rsid w:val="0063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6664</Characters>
  <Application>Microsoft Office Word</Application>
  <DocSecurity>0</DocSecurity>
  <Lines>55</Lines>
  <Paragraphs>15</Paragraphs>
  <ScaleCrop>false</ScaleCrop>
  <Company>Microsoft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2013-02-08T13:37:00Z</dcterms:created>
  <dcterms:modified xsi:type="dcterms:W3CDTF">2013-02-08T13:37:00Z</dcterms:modified>
</cp:coreProperties>
</file>